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59FF1" w14:textId="7E03C5D2" w:rsidR="003F5213" w:rsidRPr="00E41163" w:rsidRDefault="00421621" w:rsidP="00171007">
      <w:pPr>
        <w:jc w:val="right"/>
        <w:rPr>
          <w:b/>
        </w:rPr>
      </w:pPr>
      <w:r>
        <w:rPr>
          <w:b/>
        </w:rPr>
        <w:t>Dags: 2. maí</w:t>
      </w:r>
      <w:r w:rsidR="007A1EDC">
        <w:rPr>
          <w:b/>
        </w:rPr>
        <w:t xml:space="preserve"> 2018</w:t>
      </w:r>
    </w:p>
    <w:p w14:paraId="02758F9C" w14:textId="77777777" w:rsidR="004724BC" w:rsidRPr="00907DB0" w:rsidRDefault="00171007" w:rsidP="00171007">
      <w:pPr>
        <w:pStyle w:val="Fyrirsgn2"/>
        <w:rPr>
          <w:color w:val="auto"/>
        </w:rPr>
      </w:pPr>
      <w:r w:rsidRPr="00907DB0">
        <w:rPr>
          <w:color w:val="auto"/>
        </w:rPr>
        <w:t xml:space="preserve">Fundargerð </w:t>
      </w:r>
      <w:r w:rsidR="004724BC" w:rsidRPr="00907DB0">
        <w:rPr>
          <w:color w:val="auto"/>
        </w:rPr>
        <w:t>Hússtjórn</w:t>
      </w:r>
      <w:r w:rsidR="00907DB0">
        <w:rPr>
          <w:color w:val="auto"/>
        </w:rPr>
        <w:t>ar</w:t>
      </w:r>
      <w:r w:rsidR="004724BC" w:rsidRPr="00907DB0">
        <w:rPr>
          <w:color w:val="auto"/>
        </w:rPr>
        <w:t xml:space="preserve"> Borgarleikhúss</w:t>
      </w:r>
    </w:p>
    <w:p w14:paraId="731309D8" w14:textId="77777777" w:rsidR="00171007" w:rsidRPr="00171007" w:rsidRDefault="00171007" w:rsidP="00171007"/>
    <w:tbl>
      <w:tblPr>
        <w:tblStyle w:val="Hnitanettflu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4724BC" w14:paraId="19A4AED0" w14:textId="77777777" w:rsidTr="00E41163">
        <w:tc>
          <w:tcPr>
            <w:tcW w:w="2235" w:type="dxa"/>
          </w:tcPr>
          <w:p w14:paraId="3C6D89D3" w14:textId="77777777" w:rsidR="004724BC" w:rsidRPr="00907DB0" w:rsidRDefault="004724BC">
            <w:pPr>
              <w:rPr>
                <w:b/>
              </w:rPr>
            </w:pPr>
            <w:r w:rsidRPr="00907DB0">
              <w:rPr>
                <w:b/>
              </w:rPr>
              <w:t>Efni:</w:t>
            </w:r>
          </w:p>
        </w:tc>
        <w:tc>
          <w:tcPr>
            <w:tcW w:w="7229" w:type="dxa"/>
          </w:tcPr>
          <w:p w14:paraId="514D32DA" w14:textId="22F59BF3" w:rsidR="004724BC" w:rsidRDefault="00421621" w:rsidP="005C6EA9">
            <w:r>
              <w:t>Fundur 2. maí</w:t>
            </w:r>
            <w:r w:rsidR="007A1EDC">
              <w:t xml:space="preserve"> 2018</w:t>
            </w:r>
            <w:r w:rsidR="00171007">
              <w:t xml:space="preserve"> </w:t>
            </w:r>
            <w:proofErr w:type="spellStart"/>
            <w:r w:rsidR="00171007">
              <w:t>hjá</w:t>
            </w:r>
            <w:proofErr w:type="spellEnd"/>
            <w:r w:rsidR="00171007">
              <w:t xml:space="preserve"> hússtjórn Borgarleikhússins </w:t>
            </w:r>
            <w:r>
              <w:t>haldinn í Ráðhúsi Reykjavíkur</w:t>
            </w:r>
          </w:p>
        </w:tc>
      </w:tr>
      <w:tr w:rsidR="004724BC" w14:paraId="23FFBD15" w14:textId="77777777" w:rsidTr="00E41163">
        <w:tc>
          <w:tcPr>
            <w:tcW w:w="2235" w:type="dxa"/>
          </w:tcPr>
          <w:p w14:paraId="7347D39D" w14:textId="77777777" w:rsidR="004724BC" w:rsidRPr="00907DB0" w:rsidRDefault="004724BC">
            <w:pPr>
              <w:rPr>
                <w:b/>
              </w:rPr>
            </w:pPr>
            <w:r w:rsidRPr="00907DB0">
              <w:rPr>
                <w:b/>
              </w:rPr>
              <w:t>Þátttakendur:</w:t>
            </w:r>
          </w:p>
        </w:tc>
        <w:tc>
          <w:tcPr>
            <w:tcW w:w="7229" w:type="dxa"/>
          </w:tcPr>
          <w:p w14:paraId="258E2FBD" w14:textId="77777777" w:rsidR="004724BC" w:rsidRDefault="00171007">
            <w:r>
              <w:t xml:space="preserve">Hússtjórn Borgarleikhúss </w:t>
            </w:r>
            <w:r w:rsidR="001D4E4C">
              <w:t xml:space="preserve">og framkvæmdastjóri </w:t>
            </w:r>
            <w:proofErr w:type="spellStart"/>
            <w:r w:rsidR="001D4E4C">
              <w:t>BL</w:t>
            </w:r>
            <w:proofErr w:type="spellEnd"/>
            <w:r w:rsidR="001D4E4C">
              <w:t xml:space="preserve"> </w:t>
            </w:r>
            <w:r>
              <w:t xml:space="preserve">og voru allir þátttakendur mættir: </w:t>
            </w:r>
          </w:p>
          <w:p w14:paraId="5ACA2952" w14:textId="55BD9B6C" w:rsidR="002D495D" w:rsidRDefault="00F2774D" w:rsidP="002D495D">
            <w:r>
              <w:rPr>
                <w:b/>
              </w:rPr>
              <w:t>LR</w:t>
            </w:r>
            <w:r w:rsidR="00171007" w:rsidRPr="00171007">
              <w:rPr>
                <w:b/>
              </w:rPr>
              <w:t>:</w:t>
            </w:r>
            <w:r w:rsidR="002D495D">
              <w:t xml:space="preserve"> Eggert Benedikt Guðmundsson(</w:t>
            </w:r>
            <w:proofErr w:type="spellStart"/>
            <w:r w:rsidR="002D495D">
              <w:t>EBG</w:t>
            </w:r>
            <w:proofErr w:type="spellEnd"/>
            <w:r w:rsidR="00171007">
              <w:t>), Kristín Eysteinsdóttir (</w:t>
            </w:r>
            <w:proofErr w:type="spellStart"/>
            <w:r w:rsidR="00171007">
              <w:t>KE</w:t>
            </w:r>
            <w:proofErr w:type="spellEnd"/>
            <w:r w:rsidR="00171007">
              <w:t>) og</w:t>
            </w:r>
            <w:r w:rsidR="00E41163">
              <w:t xml:space="preserve"> </w:t>
            </w:r>
            <w:r w:rsidR="007A1EDC">
              <w:t>Kristín Ögmundsdóttir (</w:t>
            </w:r>
            <w:proofErr w:type="spellStart"/>
            <w:r w:rsidR="007A1EDC">
              <w:t>KÖ</w:t>
            </w:r>
            <w:proofErr w:type="spellEnd"/>
            <w:r w:rsidR="00E41163">
              <w:t>)</w:t>
            </w:r>
            <w:r w:rsidR="001D4E4C">
              <w:t xml:space="preserve"> áheyrnarfulltrúi</w:t>
            </w:r>
            <w:r w:rsidR="00E41163">
              <w:t xml:space="preserve"> </w:t>
            </w:r>
          </w:p>
          <w:p w14:paraId="4E9778BD" w14:textId="07A96011" w:rsidR="00171007" w:rsidRDefault="00171007" w:rsidP="002D495D">
            <w:proofErr w:type="spellStart"/>
            <w:r w:rsidRPr="00171007">
              <w:rPr>
                <w:b/>
              </w:rPr>
              <w:t>MOF</w:t>
            </w:r>
            <w:proofErr w:type="spellEnd"/>
            <w:r w:rsidRPr="00171007">
              <w:rPr>
                <w:b/>
              </w:rPr>
              <w:t>:</w:t>
            </w:r>
            <w:r>
              <w:t xml:space="preserve"> Elsa Hrafnhildur Yeoman (</w:t>
            </w:r>
            <w:proofErr w:type="spellStart"/>
            <w:r>
              <w:t>EHY</w:t>
            </w:r>
            <w:proofErr w:type="spellEnd"/>
            <w:r>
              <w:t>)</w:t>
            </w:r>
            <w:r w:rsidR="00E16AAF">
              <w:t xml:space="preserve">, </w:t>
            </w:r>
            <w:r w:rsidR="002D495D">
              <w:t>Huld Ingimarsdóttir (</w:t>
            </w:r>
            <w:proofErr w:type="spellStart"/>
            <w:r w:rsidR="002D495D">
              <w:t>HI</w:t>
            </w:r>
            <w:proofErr w:type="spellEnd"/>
            <w:r w:rsidR="002D495D">
              <w:t>)</w:t>
            </w:r>
            <w:r w:rsidR="005A605F">
              <w:t xml:space="preserve"> og</w:t>
            </w:r>
            <w:r w:rsidR="00421621">
              <w:t xml:space="preserve"> Guðlaug Sigurðardóttir varmaður Hrólfs</w:t>
            </w:r>
            <w:r w:rsidR="002D495D">
              <w:t xml:space="preserve">. </w:t>
            </w:r>
            <w:r>
              <w:t xml:space="preserve"> </w:t>
            </w:r>
          </w:p>
        </w:tc>
      </w:tr>
      <w:tr w:rsidR="00E3335F" w14:paraId="0AAD0E08" w14:textId="77777777" w:rsidTr="00E41163">
        <w:tc>
          <w:tcPr>
            <w:tcW w:w="2235" w:type="dxa"/>
          </w:tcPr>
          <w:p w14:paraId="2505A0FA" w14:textId="57B8B8EA" w:rsidR="00E3335F" w:rsidRPr="00907DB0" w:rsidRDefault="00246478">
            <w:pPr>
              <w:rPr>
                <w:b/>
              </w:rPr>
            </w:pPr>
            <w:r>
              <w:rPr>
                <w:b/>
              </w:rPr>
              <w:t>Fundarritari</w:t>
            </w:r>
            <w:r w:rsidR="00E3335F" w:rsidRPr="00907DB0">
              <w:rPr>
                <w:b/>
              </w:rPr>
              <w:t>:</w:t>
            </w:r>
          </w:p>
        </w:tc>
        <w:tc>
          <w:tcPr>
            <w:tcW w:w="7229" w:type="dxa"/>
          </w:tcPr>
          <w:p w14:paraId="63FD6232" w14:textId="17A304C8" w:rsidR="00E3335F" w:rsidRDefault="00E3335F">
            <w:r>
              <w:t xml:space="preserve">Huld Ingimarsdóttir </w:t>
            </w:r>
          </w:p>
        </w:tc>
      </w:tr>
      <w:tr w:rsidR="00E41163" w14:paraId="14E6FFC5" w14:textId="77777777" w:rsidTr="001E6520">
        <w:tc>
          <w:tcPr>
            <w:tcW w:w="9464" w:type="dxa"/>
            <w:gridSpan w:val="2"/>
          </w:tcPr>
          <w:p w14:paraId="2BFFF1AB" w14:textId="77777777" w:rsidR="00E41163" w:rsidRPr="00E41163" w:rsidRDefault="00E41163">
            <w:pPr>
              <w:rPr>
                <w:b/>
                <w:color w:val="808080" w:themeColor="background1" w:themeShade="80"/>
              </w:rPr>
            </w:pPr>
          </w:p>
        </w:tc>
      </w:tr>
      <w:tr w:rsidR="004724BC" w14:paraId="44447B04" w14:textId="77777777" w:rsidTr="003A689B">
        <w:tc>
          <w:tcPr>
            <w:tcW w:w="2235" w:type="dxa"/>
            <w:shd w:val="clear" w:color="auto" w:fill="F2F2F2" w:themeFill="background1" w:themeFillShade="F2"/>
          </w:tcPr>
          <w:p w14:paraId="7CEEE973" w14:textId="77777777" w:rsidR="004724BC" w:rsidRPr="00907DB0" w:rsidRDefault="00E41163">
            <w:pPr>
              <w:rPr>
                <w:b/>
              </w:rPr>
            </w:pPr>
            <w:r w:rsidRPr="00907DB0">
              <w:rPr>
                <w:b/>
              </w:rPr>
              <w:t xml:space="preserve">Fundarefni: 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747EEC84" w14:textId="6EC0F666" w:rsidR="004724BC" w:rsidRPr="00907DB0" w:rsidRDefault="00421621">
            <w:r>
              <w:rPr>
                <w:b/>
              </w:rPr>
              <w:t xml:space="preserve">Samningsmál – endurnýjun samnings </w:t>
            </w:r>
          </w:p>
        </w:tc>
      </w:tr>
      <w:tr w:rsidR="004724BC" w14:paraId="5BA34188" w14:textId="77777777" w:rsidTr="003A689B">
        <w:tc>
          <w:tcPr>
            <w:tcW w:w="2235" w:type="dxa"/>
          </w:tcPr>
          <w:p w14:paraId="1230140F" w14:textId="77777777" w:rsidR="004724BC" w:rsidRPr="000A30DA" w:rsidRDefault="00E41163">
            <w:pPr>
              <w:rPr>
                <w:b/>
                <w:sz w:val="20"/>
                <w:szCs w:val="20"/>
              </w:rPr>
            </w:pPr>
            <w:r w:rsidRPr="000A30DA">
              <w:rPr>
                <w:b/>
                <w:sz w:val="20"/>
                <w:szCs w:val="20"/>
              </w:rPr>
              <w:t>Fundargerð síðasta fundar hússtjórnar:</w:t>
            </w:r>
          </w:p>
        </w:tc>
        <w:tc>
          <w:tcPr>
            <w:tcW w:w="7229" w:type="dxa"/>
          </w:tcPr>
          <w:p w14:paraId="597E417D" w14:textId="7B28C205" w:rsidR="004724BC" w:rsidRDefault="00DD6413" w:rsidP="00E16AAF">
            <w:r>
              <w:t xml:space="preserve">Síðasta fundargerð var </w:t>
            </w:r>
            <w:r w:rsidR="00E16AAF">
              <w:t xml:space="preserve">samþykkt </w:t>
            </w:r>
            <w:r w:rsidR="00A76800">
              <w:t xml:space="preserve">án athugasemda </w:t>
            </w:r>
            <w:r w:rsidR="00E16AAF">
              <w:t xml:space="preserve">og </w:t>
            </w:r>
            <w:r>
              <w:t>undirrituð</w:t>
            </w:r>
            <w:r w:rsidR="00210322">
              <w:t xml:space="preserve"> og </w:t>
            </w:r>
            <w:r w:rsidR="001410DC">
              <w:t xml:space="preserve">er </w:t>
            </w:r>
            <w:r w:rsidR="00210322">
              <w:t xml:space="preserve">geymd </w:t>
            </w:r>
            <w:proofErr w:type="spellStart"/>
            <w:r w:rsidR="00210322">
              <w:t>hjá</w:t>
            </w:r>
            <w:proofErr w:type="spellEnd"/>
            <w:r w:rsidR="00210322">
              <w:t xml:space="preserve"> LR</w:t>
            </w:r>
            <w:r>
              <w:t xml:space="preserve">.  </w:t>
            </w:r>
          </w:p>
        </w:tc>
      </w:tr>
      <w:tr w:rsidR="00421621" w14:paraId="4B17A5EB" w14:textId="77777777" w:rsidTr="003A689B">
        <w:tc>
          <w:tcPr>
            <w:tcW w:w="2235" w:type="dxa"/>
          </w:tcPr>
          <w:p w14:paraId="493177BA" w14:textId="61748401" w:rsidR="00421621" w:rsidRDefault="00421621" w:rsidP="007533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Samningsmál:</w:t>
            </w:r>
          </w:p>
        </w:tc>
        <w:tc>
          <w:tcPr>
            <w:tcW w:w="7229" w:type="dxa"/>
          </w:tcPr>
          <w:p w14:paraId="08CBF964" w14:textId="71EF3EAF" w:rsidR="00421621" w:rsidRDefault="00421621" w:rsidP="00753342">
            <w:r>
              <w:t xml:space="preserve">Hússtjórn </w:t>
            </w:r>
            <w:proofErr w:type="spellStart"/>
            <w:r>
              <w:t>fór</w:t>
            </w:r>
            <w:proofErr w:type="spellEnd"/>
            <w:r>
              <w:t xml:space="preserve"> yfir samning um rekstur Borgarleikhússins frá á</w:t>
            </w:r>
            <w:r w:rsidR="000F1C9A">
              <w:t xml:space="preserve">rinu 2013 </w:t>
            </w:r>
            <w:r>
              <w:t xml:space="preserve">sem og við viðbótarsamning frá árinu 2016. </w:t>
            </w:r>
          </w:p>
          <w:p w14:paraId="1230595F" w14:textId="10CFB408" w:rsidR="00421621" w:rsidRDefault="00421621" w:rsidP="008214D2">
            <w:r>
              <w:t xml:space="preserve">Hússtjórn samþykkti </w:t>
            </w:r>
            <w:r w:rsidR="008214D2">
              <w:t xml:space="preserve">einróma </w:t>
            </w:r>
            <w:r>
              <w:t xml:space="preserve">að framlengja samninginn </w:t>
            </w:r>
            <w:r w:rsidR="008214D2">
              <w:t xml:space="preserve">um rekstrarframlag frá árinu 2013 óbreyttan að örðu leiti en því að breytingar á útreikningi vísitölu sem gerð var í  viðbótarsamningi árið 2016 haldist inni. </w:t>
            </w:r>
          </w:p>
          <w:p w14:paraId="620A6618" w14:textId="28ECFD9A" w:rsidR="008214D2" w:rsidRDefault="008214D2" w:rsidP="008214D2">
            <w:pPr>
              <w:rPr>
                <w:color w:val="FF0000"/>
              </w:rPr>
            </w:pPr>
            <w:r>
              <w:t xml:space="preserve">Samningur útreikning vísitölu frá árinu 2013 var svohljóðandi: </w:t>
            </w:r>
            <w:r w:rsidRPr="008214D2">
              <w:rPr>
                <w:color w:val="FF0000"/>
              </w:rPr>
              <w:t>Rekstrarframlag verðbætist að hálfu með vísitölu neysluverðs og að hálfu með launavísitölu og miðast við grunnvísitölur 1. janúar 2013. Verðbætur reiknast einu sinni á ári fyrir komandi ár, í fyrsta sinn í ársbyrjun 2014.</w:t>
            </w:r>
            <w:r>
              <w:rPr>
                <w:color w:val="FF0000"/>
              </w:rPr>
              <w:t xml:space="preserve"> </w:t>
            </w:r>
          </w:p>
          <w:p w14:paraId="1418EBEA" w14:textId="3533E0E1" w:rsidR="008214D2" w:rsidRPr="008214D2" w:rsidRDefault="008214D2" w:rsidP="008214D2">
            <w:pPr>
              <w:rPr>
                <w:color w:val="FF0000"/>
              </w:rPr>
            </w:pPr>
            <w:r w:rsidRPr="008214D2">
              <w:t>Í stað komi eftirfaran</w:t>
            </w:r>
            <w:r w:rsidR="000F1C9A">
              <w:t xml:space="preserve">di, sem er samhljóða </w:t>
            </w:r>
            <w:r>
              <w:t>viðbótar</w:t>
            </w:r>
            <w:r w:rsidRPr="008214D2">
              <w:t xml:space="preserve">samningi frá 2016: </w:t>
            </w:r>
            <w:r w:rsidRPr="008214D2">
              <w:rPr>
                <w:color w:val="FF0000"/>
              </w:rPr>
              <w:t xml:space="preserve">Ársfjórðungslegar vísitölubætur af rekstrarframlagi tímabilsins þ.e. 50% neysluvísitala og 50% launavísitala, </w:t>
            </w:r>
            <w:r>
              <w:rPr>
                <w:color w:val="FF0000"/>
              </w:rPr>
              <w:t xml:space="preserve">og </w:t>
            </w:r>
            <w:r w:rsidRPr="008214D2">
              <w:rPr>
                <w:color w:val="FF0000"/>
              </w:rPr>
              <w:t>reiknast ársfjórðungslega og miðast við 1. janúar, 1. apríl, 1. júlí og 1. október ár hvert. Greiðsla</w:t>
            </w:r>
            <w:r>
              <w:rPr>
                <w:color w:val="FF0000"/>
              </w:rPr>
              <w:t xml:space="preserve"> verðbóta á sér stað um leið </w:t>
            </w:r>
            <w:r w:rsidRPr="008214D2">
              <w:rPr>
                <w:color w:val="FF0000"/>
              </w:rPr>
              <w:t>og vísitölur liggja fyrir.</w:t>
            </w:r>
          </w:p>
          <w:p w14:paraId="75A592D8" w14:textId="76B3928F" w:rsidR="008214D2" w:rsidRPr="008214D2" w:rsidRDefault="008214D2" w:rsidP="008214D2"/>
          <w:p w14:paraId="09CAFB4E" w14:textId="28654CD9" w:rsidR="008214D2" w:rsidRPr="008214D2" w:rsidRDefault="000F1C9A" w:rsidP="008214D2">
            <w:r>
              <w:t xml:space="preserve">Nýr samningur skal liggja fyrir í síðasta lagi 30. júní 2018 en tekur síðan gildi 1. janúar 2019. </w:t>
            </w:r>
          </w:p>
        </w:tc>
      </w:tr>
      <w:tr w:rsidR="00753342" w14:paraId="543F384F" w14:textId="77777777" w:rsidTr="003A689B">
        <w:tc>
          <w:tcPr>
            <w:tcW w:w="2235" w:type="dxa"/>
          </w:tcPr>
          <w:p w14:paraId="6AABD64B" w14:textId="457BB8DE" w:rsidR="00753342" w:rsidRDefault="00753342" w:rsidP="007533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Önnur mál </w:t>
            </w:r>
          </w:p>
        </w:tc>
        <w:tc>
          <w:tcPr>
            <w:tcW w:w="7229" w:type="dxa"/>
          </w:tcPr>
          <w:p w14:paraId="5D48FDD8" w14:textId="0BBFB009" w:rsidR="00753342" w:rsidRDefault="000F1C9A" w:rsidP="00753342">
            <w:r>
              <w:t>Borgarleikhúsið verður með kynningu um starfsemi leikhússins á fundi Menningar- og ferðamálaráðs þann 14. m</w:t>
            </w:r>
            <w:r w:rsidR="002244F6">
              <w:t>aí</w:t>
            </w:r>
            <w:r>
              <w:t xml:space="preserve"> 2018</w:t>
            </w:r>
          </w:p>
        </w:tc>
      </w:tr>
    </w:tbl>
    <w:p w14:paraId="1A01069A" w14:textId="77777777" w:rsidR="004724BC" w:rsidRDefault="004724BC">
      <w:bookmarkStart w:id="0" w:name="_GoBack"/>
      <w:bookmarkEnd w:id="0"/>
    </w:p>
    <w:p w14:paraId="3466FE1D" w14:textId="77777777" w:rsidR="00AE4548" w:rsidRDefault="00AE4548"/>
    <w:sectPr w:rsidR="00AE4548" w:rsidSect="000E7D9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FAE85" w14:textId="77777777" w:rsidR="00D86B58" w:rsidRDefault="00D86B58" w:rsidP="003A689B">
      <w:pPr>
        <w:spacing w:after="0" w:line="240" w:lineRule="auto"/>
      </w:pPr>
      <w:r>
        <w:separator/>
      </w:r>
    </w:p>
  </w:endnote>
  <w:endnote w:type="continuationSeparator" w:id="0">
    <w:p w14:paraId="4B486609" w14:textId="77777777" w:rsidR="00D86B58" w:rsidRDefault="00D86B58" w:rsidP="003A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744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9DFFB5" w14:textId="7BB58692" w:rsidR="003A689B" w:rsidRDefault="003A689B">
        <w:pPr>
          <w:pStyle w:val="Suftu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4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67A968" w14:textId="77777777" w:rsidR="003A689B" w:rsidRDefault="003A689B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3AA77" w14:textId="77777777" w:rsidR="00D86B58" w:rsidRDefault="00D86B58" w:rsidP="003A689B">
      <w:pPr>
        <w:spacing w:after="0" w:line="240" w:lineRule="auto"/>
      </w:pPr>
      <w:r>
        <w:separator/>
      </w:r>
    </w:p>
  </w:footnote>
  <w:footnote w:type="continuationSeparator" w:id="0">
    <w:p w14:paraId="79E1CB5F" w14:textId="77777777" w:rsidR="00D86B58" w:rsidRDefault="00D86B58" w:rsidP="003A6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24E4"/>
    <w:multiLevelType w:val="hybridMultilevel"/>
    <w:tmpl w:val="A1C2FE9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C7953"/>
    <w:multiLevelType w:val="hybridMultilevel"/>
    <w:tmpl w:val="4B02068A"/>
    <w:lvl w:ilvl="0" w:tplc="4EB27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CE1B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AD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EC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E6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C3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6C7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7A0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66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715011"/>
    <w:multiLevelType w:val="hybridMultilevel"/>
    <w:tmpl w:val="A8CC13A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B51F4"/>
    <w:multiLevelType w:val="hybridMultilevel"/>
    <w:tmpl w:val="8076AD1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82C97"/>
    <w:multiLevelType w:val="hybridMultilevel"/>
    <w:tmpl w:val="AFEC5C98"/>
    <w:lvl w:ilvl="0" w:tplc="C076E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AE5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8AC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8D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2E3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EE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C3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CA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5E9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E3E6FFD"/>
    <w:multiLevelType w:val="hybridMultilevel"/>
    <w:tmpl w:val="F344094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114FE"/>
    <w:multiLevelType w:val="hybridMultilevel"/>
    <w:tmpl w:val="185A8E98"/>
    <w:lvl w:ilvl="0" w:tplc="FB5A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6CAB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F22A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0A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120F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C809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2C7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00BD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564B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F613B3"/>
    <w:multiLevelType w:val="hybridMultilevel"/>
    <w:tmpl w:val="FCC2650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BC"/>
    <w:rsid w:val="00006400"/>
    <w:rsid w:val="00006663"/>
    <w:rsid w:val="000103F0"/>
    <w:rsid w:val="000304D4"/>
    <w:rsid w:val="00085C36"/>
    <w:rsid w:val="00096BD7"/>
    <w:rsid w:val="000A30DA"/>
    <w:rsid w:val="000E7D93"/>
    <w:rsid w:val="000F1C9A"/>
    <w:rsid w:val="00117A7C"/>
    <w:rsid w:val="0012041C"/>
    <w:rsid w:val="00134FF2"/>
    <w:rsid w:val="00137029"/>
    <w:rsid w:val="00140EB1"/>
    <w:rsid w:val="001410DC"/>
    <w:rsid w:val="00171007"/>
    <w:rsid w:val="00175CCA"/>
    <w:rsid w:val="00180525"/>
    <w:rsid w:val="001857A7"/>
    <w:rsid w:val="0019368A"/>
    <w:rsid w:val="001D4E4C"/>
    <w:rsid w:val="001D6AC9"/>
    <w:rsid w:val="001E1D21"/>
    <w:rsid w:val="001E414E"/>
    <w:rsid w:val="00210322"/>
    <w:rsid w:val="0021450C"/>
    <w:rsid w:val="00215AE3"/>
    <w:rsid w:val="002244F6"/>
    <w:rsid w:val="002370BA"/>
    <w:rsid w:val="00246478"/>
    <w:rsid w:val="00246E44"/>
    <w:rsid w:val="00257A30"/>
    <w:rsid w:val="00284369"/>
    <w:rsid w:val="002934DA"/>
    <w:rsid w:val="00294F0C"/>
    <w:rsid w:val="00296A3C"/>
    <w:rsid w:val="002A0041"/>
    <w:rsid w:val="002A6F6C"/>
    <w:rsid w:val="002D495D"/>
    <w:rsid w:val="00303B6A"/>
    <w:rsid w:val="00305FA3"/>
    <w:rsid w:val="00325736"/>
    <w:rsid w:val="0035096B"/>
    <w:rsid w:val="00353DA9"/>
    <w:rsid w:val="00365C6B"/>
    <w:rsid w:val="003722A2"/>
    <w:rsid w:val="00374A3A"/>
    <w:rsid w:val="003762BD"/>
    <w:rsid w:val="00385467"/>
    <w:rsid w:val="00395468"/>
    <w:rsid w:val="003A0FC2"/>
    <w:rsid w:val="003A689B"/>
    <w:rsid w:val="003D37C2"/>
    <w:rsid w:val="00421621"/>
    <w:rsid w:val="00441E37"/>
    <w:rsid w:val="004724BC"/>
    <w:rsid w:val="00480387"/>
    <w:rsid w:val="004B5250"/>
    <w:rsid w:val="004D1C9C"/>
    <w:rsid w:val="004E21C8"/>
    <w:rsid w:val="00502315"/>
    <w:rsid w:val="005078B2"/>
    <w:rsid w:val="00565DA5"/>
    <w:rsid w:val="00571BA7"/>
    <w:rsid w:val="00572966"/>
    <w:rsid w:val="005772BF"/>
    <w:rsid w:val="005830D8"/>
    <w:rsid w:val="005878C2"/>
    <w:rsid w:val="005A605F"/>
    <w:rsid w:val="005B0136"/>
    <w:rsid w:val="005C6EA9"/>
    <w:rsid w:val="005E1224"/>
    <w:rsid w:val="006108A9"/>
    <w:rsid w:val="00611B03"/>
    <w:rsid w:val="00647043"/>
    <w:rsid w:val="00651B04"/>
    <w:rsid w:val="00685498"/>
    <w:rsid w:val="006D6B2C"/>
    <w:rsid w:val="006E4B8A"/>
    <w:rsid w:val="007270EB"/>
    <w:rsid w:val="00753342"/>
    <w:rsid w:val="0076043E"/>
    <w:rsid w:val="00763459"/>
    <w:rsid w:val="00774020"/>
    <w:rsid w:val="007778CD"/>
    <w:rsid w:val="00791FE8"/>
    <w:rsid w:val="007A1220"/>
    <w:rsid w:val="007A1EDC"/>
    <w:rsid w:val="007A42A4"/>
    <w:rsid w:val="007C3B3F"/>
    <w:rsid w:val="007F185C"/>
    <w:rsid w:val="00810F1C"/>
    <w:rsid w:val="0081439D"/>
    <w:rsid w:val="008214D2"/>
    <w:rsid w:val="0082341B"/>
    <w:rsid w:val="00844121"/>
    <w:rsid w:val="00860820"/>
    <w:rsid w:val="008779BC"/>
    <w:rsid w:val="008C6B85"/>
    <w:rsid w:val="008F4D2F"/>
    <w:rsid w:val="0090172C"/>
    <w:rsid w:val="00907DB0"/>
    <w:rsid w:val="0093695F"/>
    <w:rsid w:val="009402C4"/>
    <w:rsid w:val="00946843"/>
    <w:rsid w:val="00952911"/>
    <w:rsid w:val="009666CE"/>
    <w:rsid w:val="009763BF"/>
    <w:rsid w:val="00991345"/>
    <w:rsid w:val="009E421A"/>
    <w:rsid w:val="00A61F30"/>
    <w:rsid w:val="00A7194A"/>
    <w:rsid w:val="00A758A7"/>
    <w:rsid w:val="00A76800"/>
    <w:rsid w:val="00AE19D6"/>
    <w:rsid w:val="00AE4548"/>
    <w:rsid w:val="00AE7EF0"/>
    <w:rsid w:val="00AF0EC7"/>
    <w:rsid w:val="00AF0F5B"/>
    <w:rsid w:val="00B12FF3"/>
    <w:rsid w:val="00B17A17"/>
    <w:rsid w:val="00B228A5"/>
    <w:rsid w:val="00B36237"/>
    <w:rsid w:val="00B364AF"/>
    <w:rsid w:val="00B503F0"/>
    <w:rsid w:val="00B636DC"/>
    <w:rsid w:val="00B93D3A"/>
    <w:rsid w:val="00BC278D"/>
    <w:rsid w:val="00BD72EB"/>
    <w:rsid w:val="00BE2FDF"/>
    <w:rsid w:val="00BF7895"/>
    <w:rsid w:val="00C001EA"/>
    <w:rsid w:val="00C55BEB"/>
    <w:rsid w:val="00C75B72"/>
    <w:rsid w:val="00C96DBF"/>
    <w:rsid w:val="00CC7AFB"/>
    <w:rsid w:val="00CF7E74"/>
    <w:rsid w:val="00D23ECE"/>
    <w:rsid w:val="00D269FF"/>
    <w:rsid w:val="00D4596A"/>
    <w:rsid w:val="00D52D10"/>
    <w:rsid w:val="00D75839"/>
    <w:rsid w:val="00D81F92"/>
    <w:rsid w:val="00D86B58"/>
    <w:rsid w:val="00D90896"/>
    <w:rsid w:val="00DA066D"/>
    <w:rsid w:val="00DD29A3"/>
    <w:rsid w:val="00DD6413"/>
    <w:rsid w:val="00DE3D81"/>
    <w:rsid w:val="00DF444F"/>
    <w:rsid w:val="00DF5F3A"/>
    <w:rsid w:val="00E012FF"/>
    <w:rsid w:val="00E02E0E"/>
    <w:rsid w:val="00E12B82"/>
    <w:rsid w:val="00E16AAF"/>
    <w:rsid w:val="00E3335F"/>
    <w:rsid w:val="00E370E9"/>
    <w:rsid w:val="00E41163"/>
    <w:rsid w:val="00E416FD"/>
    <w:rsid w:val="00E47CB2"/>
    <w:rsid w:val="00E558AC"/>
    <w:rsid w:val="00E830B1"/>
    <w:rsid w:val="00E92A87"/>
    <w:rsid w:val="00ED046E"/>
    <w:rsid w:val="00EE2684"/>
    <w:rsid w:val="00F01908"/>
    <w:rsid w:val="00F24370"/>
    <w:rsid w:val="00F2774D"/>
    <w:rsid w:val="00FB7774"/>
    <w:rsid w:val="00FD2273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CB4D"/>
  <w15:docId w15:val="{070D8A59-F717-4ECE-9B96-C295AAA8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171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47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yrirsgn2Staf">
    <w:name w:val="Fyrirsögn 2 Staf"/>
    <w:basedOn w:val="Sjlfgefinleturgermlsgreinar"/>
    <w:link w:val="Fyrirsgn2"/>
    <w:uiPriority w:val="9"/>
    <w:rsid w:val="00171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lsgreinlista">
    <w:name w:val="List Paragraph"/>
    <w:basedOn w:val="Venjulegur"/>
    <w:uiPriority w:val="34"/>
    <w:qFormat/>
    <w:rsid w:val="00171007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3A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3A689B"/>
  </w:style>
  <w:style w:type="paragraph" w:styleId="Suftur">
    <w:name w:val="footer"/>
    <w:basedOn w:val="Venjulegur"/>
    <w:link w:val="SufturStaf"/>
    <w:uiPriority w:val="99"/>
    <w:unhideWhenUsed/>
    <w:rsid w:val="003A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3A689B"/>
  </w:style>
  <w:style w:type="paragraph" w:styleId="Blrutexti">
    <w:name w:val="Balloon Text"/>
    <w:basedOn w:val="Venjulegur"/>
    <w:link w:val="BlrutextiStaf"/>
    <w:uiPriority w:val="99"/>
    <w:semiHidden/>
    <w:unhideWhenUsed/>
    <w:rsid w:val="00B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B36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336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139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5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06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1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6EFC3-06A8-4527-86B2-09818C3F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Huld Ingimarsdóttir</cp:lastModifiedBy>
  <cp:revision>4</cp:revision>
  <cp:lastPrinted>2018-05-14T13:26:00Z</cp:lastPrinted>
  <dcterms:created xsi:type="dcterms:W3CDTF">2018-05-14T13:04:00Z</dcterms:created>
  <dcterms:modified xsi:type="dcterms:W3CDTF">2018-05-14T13:31:00Z</dcterms:modified>
</cp:coreProperties>
</file>