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51B9F" w14:textId="592E08DA" w:rsidR="00B67331" w:rsidRPr="00350E35" w:rsidRDefault="00B67331" w:rsidP="00B67331">
      <w:pPr>
        <w:spacing w:line="300" w:lineRule="exact"/>
        <w:jc w:val="right"/>
        <w:rPr>
          <w:rFonts w:cs="Arial"/>
          <w:sz w:val="18"/>
          <w:szCs w:val="18"/>
        </w:rPr>
      </w:pPr>
      <w:r w:rsidRPr="00350E35">
        <w:rPr>
          <w:rFonts w:cs="Arial"/>
          <w:sz w:val="18"/>
          <w:szCs w:val="18"/>
        </w:rPr>
        <w:t xml:space="preserve">Reykjavík, </w:t>
      </w:r>
      <w:r w:rsidR="0006760F">
        <w:rPr>
          <w:rFonts w:cs="Arial"/>
          <w:sz w:val="18"/>
          <w:szCs w:val="18"/>
        </w:rPr>
        <w:t>30</w:t>
      </w:r>
      <w:r w:rsidR="00C31824">
        <w:rPr>
          <w:rFonts w:cs="Arial"/>
          <w:sz w:val="18"/>
          <w:szCs w:val="18"/>
        </w:rPr>
        <w:t>.</w:t>
      </w:r>
      <w:r w:rsidRPr="00350E35">
        <w:rPr>
          <w:rFonts w:cs="Arial"/>
          <w:sz w:val="18"/>
          <w:szCs w:val="18"/>
        </w:rPr>
        <w:t xml:space="preserve"> </w:t>
      </w:r>
      <w:r w:rsidR="00B7727A">
        <w:rPr>
          <w:rFonts w:cs="Arial"/>
          <w:sz w:val="18"/>
          <w:szCs w:val="18"/>
        </w:rPr>
        <w:t>október</w:t>
      </w:r>
      <w:r w:rsidRPr="00350E35">
        <w:rPr>
          <w:rFonts w:cs="Arial"/>
          <w:sz w:val="18"/>
          <w:szCs w:val="18"/>
        </w:rPr>
        <w:t xml:space="preserve"> 2024</w:t>
      </w:r>
    </w:p>
    <w:p w14:paraId="1AB16DEB" w14:textId="5EBBA813" w:rsidR="00B67331" w:rsidRPr="00350E35" w:rsidRDefault="00D818D3" w:rsidP="00B67331">
      <w:pPr>
        <w:spacing w:line="300" w:lineRule="exact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MSS</w:t>
      </w:r>
      <w:r w:rsidR="00101ADC">
        <w:rPr>
          <w:rFonts w:cs="Arial"/>
          <w:sz w:val="18"/>
          <w:szCs w:val="18"/>
        </w:rPr>
        <w:t>2410008</w:t>
      </w:r>
    </w:p>
    <w:p w14:paraId="23D28AF8" w14:textId="77777777" w:rsidR="00B67331" w:rsidRPr="00350E35" w:rsidRDefault="00B67331" w:rsidP="00B67331">
      <w:pPr>
        <w:spacing w:line="300" w:lineRule="exact"/>
        <w:rPr>
          <w:rFonts w:cs="Arial"/>
        </w:rPr>
      </w:pPr>
    </w:p>
    <w:p w14:paraId="5F2A0137" w14:textId="77777777" w:rsidR="00B67331" w:rsidRPr="00350E35" w:rsidRDefault="00B67331" w:rsidP="00B67331">
      <w:pPr>
        <w:spacing w:line="300" w:lineRule="exact"/>
        <w:rPr>
          <w:rFonts w:cs="Arial"/>
        </w:rPr>
      </w:pPr>
    </w:p>
    <w:p w14:paraId="7DF08EA8" w14:textId="77777777" w:rsidR="00350E35" w:rsidRPr="00350E35" w:rsidRDefault="00350E35" w:rsidP="00350E35">
      <w:pPr>
        <w:spacing w:line="300" w:lineRule="exact"/>
        <w:jc w:val="center"/>
        <w:rPr>
          <w:rFonts w:cs="Arial"/>
          <w:b/>
          <w:spacing w:val="24"/>
        </w:rPr>
      </w:pPr>
      <w:r w:rsidRPr="00350E35">
        <w:rPr>
          <w:rFonts w:cs="Arial"/>
          <w:b/>
          <w:spacing w:val="24"/>
        </w:rPr>
        <w:t>ERINDISBRÉF</w:t>
      </w:r>
    </w:p>
    <w:p w14:paraId="109DAE7B" w14:textId="0DC1AEDF" w:rsidR="00350E35" w:rsidRPr="00350E35" w:rsidRDefault="002C1E30" w:rsidP="00350E35">
      <w:pPr>
        <w:spacing w:line="300" w:lineRule="exact"/>
        <w:jc w:val="center"/>
        <w:rPr>
          <w:rFonts w:cs="Arial"/>
          <w:b/>
          <w:spacing w:val="24"/>
        </w:rPr>
      </w:pPr>
      <w:r w:rsidRPr="002C1E30">
        <w:rPr>
          <w:rFonts w:cs="Arial"/>
          <w:b/>
        </w:rPr>
        <w:t>St</w:t>
      </w:r>
      <w:r w:rsidR="00733900">
        <w:rPr>
          <w:rFonts w:cs="Arial"/>
          <w:b/>
        </w:rPr>
        <w:t>ýri</w:t>
      </w:r>
      <w:r w:rsidRPr="002C1E30">
        <w:rPr>
          <w:rFonts w:cs="Arial"/>
          <w:b/>
        </w:rPr>
        <w:t xml:space="preserve">hópur </w:t>
      </w:r>
      <w:r w:rsidR="00733900">
        <w:rPr>
          <w:rFonts w:cs="Arial"/>
          <w:b/>
        </w:rPr>
        <w:t xml:space="preserve">um </w:t>
      </w:r>
      <w:r w:rsidR="00565F5D">
        <w:rPr>
          <w:rFonts w:cs="Arial"/>
          <w:b/>
        </w:rPr>
        <w:t xml:space="preserve">gerð </w:t>
      </w:r>
      <w:r w:rsidR="00733900">
        <w:rPr>
          <w:rFonts w:cs="Arial"/>
          <w:b/>
        </w:rPr>
        <w:t>stefnu og áætlun</w:t>
      </w:r>
      <w:r w:rsidR="00565F5D">
        <w:rPr>
          <w:rFonts w:cs="Arial"/>
          <w:b/>
        </w:rPr>
        <w:t>ar</w:t>
      </w:r>
      <w:r w:rsidR="00733900">
        <w:rPr>
          <w:rFonts w:cs="Arial"/>
          <w:b/>
        </w:rPr>
        <w:t xml:space="preserve"> um gönguvæna borg</w:t>
      </w:r>
    </w:p>
    <w:p w14:paraId="36C58A13" w14:textId="77777777" w:rsidR="002C1E30" w:rsidRDefault="002C1E30" w:rsidP="00350E35">
      <w:pPr>
        <w:spacing w:line="300" w:lineRule="exact"/>
        <w:jc w:val="left"/>
        <w:rPr>
          <w:b/>
          <w:bCs/>
        </w:rPr>
      </w:pPr>
    </w:p>
    <w:p w14:paraId="132D2439" w14:textId="77777777" w:rsidR="002C1E30" w:rsidRDefault="002C1E30" w:rsidP="00350E35">
      <w:pPr>
        <w:spacing w:line="300" w:lineRule="exact"/>
        <w:jc w:val="left"/>
        <w:rPr>
          <w:b/>
          <w:bCs/>
        </w:rPr>
      </w:pPr>
    </w:p>
    <w:p w14:paraId="0C3B6A72" w14:textId="534EDACF" w:rsidR="00350E35" w:rsidRPr="00350E35" w:rsidRDefault="00350E35" w:rsidP="00350E35">
      <w:pPr>
        <w:spacing w:line="300" w:lineRule="exact"/>
        <w:jc w:val="left"/>
        <w:rPr>
          <w:b/>
          <w:bCs/>
        </w:rPr>
      </w:pPr>
      <w:r w:rsidRPr="00350E35">
        <w:rPr>
          <w:b/>
          <w:bCs/>
        </w:rPr>
        <w:t>Ábyrgðarmaður:</w:t>
      </w:r>
    </w:p>
    <w:p w14:paraId="5E6F4F02" w14:textId="0DD1534C" w:rsidR="00350E35" w:rsidRPr="002C1E30" w:rsidRDefault="009F2030" w:rsidP="00350E35">
      <w:pPr>
        <w:spacing w:line="300" w:lineRule="exact"/>
        <w:jc w:val="left"/>
        <w:rPr>
          <w:rFonts w:cs="Arial"/>
        </w:rPr>
      </w:pPr>
      <w:r>
        <w:rPr>
          <w:rFonts w:cs="Arial"/>
        </w:rPr>
        <w:t>Sviðsstjóri umhverfis- og skipulagssviðs.</w:t>
      </w:r>
    </w:p>
    <w:p w14:paraId="63E06F76" w14:textId="77777777" w:rsidR="002C1E30" w:rsidRPr="00350E35" w:rsidRDefault="002C1E30" w:rsidP="00350E35">
      <w:pPr>
        <w:spacing w:line="300" w:lineRule="exact"/>
        <w:jc w:val="left"/>
        <w:rPr>
          <w:rFonts w:cs="Arial"/>
          <w:b/>
          <w:bCs/>
        </w:rPr>
      </w:pPr>
    </w:p>
    <w:p w14:paraId="4EF1B533" w14:textId="342F233A" w:rsidR="002C1E30" w:rsidRDefault="00350E35" w:rsidP="002C1E30">
      <w:pPr>
        <w:spacing w:line="300" w:lineRule="exact"/>
        <w:jc w:val="left"/>
      </w:pPr>
      <w:r w:rsidRPr="00350E35">
        <w:rPr>
          <w:rFonts w:cs="Arial"/>
          <w:b/>
          <w:bCs/>
        </w:rPr>
        <w:t>Inngangur:</w:t>
      </w:r>
      <w:r w:rsidRPr="00350E35">
        <w:rPr>
          <w:rFonts w:cs="Arial"/>
          <w:b/>
          <w:bCs/>
        </w:rPr>
        <w:br/>
      </w:r>
      <w:r w:rsidR="002C1E30">
        <w:t>Borgarr</w:t>
      </w:r>
      <w:r w:rsidR="00335599">
        <w:t>stjórn</w:t>
      </w:r>
      <w:r w:rsidR="002C1E30">
        <w:t xml:space="preserve"> samþykkti 1</w:t>
      </w:r>
      <w:r w:rsidR="00335599">
        <w:t xml:space="preserve">5. október </w:t>
      </w:r>
      <w:r w:rsidR="002C1E30">
        <w:t>202</w:t>
      </w:r>
      <w:r w:rsidR="00335599">
        <w:t xml:space="preserve">4 </w:t>
      </w:r>
      <w:r w:rsidR="00A6039B">
        <w:t xml:space="preserve">sameiginlega </w:t>
      </w:r>
      <w:r w:rsidR="00335599">
        <w:t xml:space="preserve">tillögu borgarstjórnar um </w:t>
      </w:r>
      <w:r w:rsidR="00565F5D">
        <w:t xml:space="preserve">að skipa stýrihóp um vinnu við gerð </w:t>
      </w:r>
      <w:r w:rsidR="00335599">
        <w:t>stefnu og áætlun</w:t>
      </w:r>
      <w:r w:rsidR="00565F5D">
        <w:t>ar</w:t>
      </w:r>
      <w:r w:rsidR="00335599">
        <w:t xml:space="preserve"> um gönguvæna borg.</w:t>
      </w:r>
      <w:r w:rsidR="00565F5D">
        <w:t xml:space="preserve"> Í vinnunni verði mótuð sýn og aðgerðir um þróun Reykjavíkur sem frábær borg fyrir gangandi vegfarendur og hvernig hægt er að auka aðgengi, öryggistilfinningu, vellíðan og hlutdeild gangandi vegfarenda í ferðum innan borgarinnar og stytta og einfalda ferðir þeirra.</w:t>
      </w:r>
      <w:r w:rsidR="00A1092A">
        <w:t xml:space="preserve"> Vinan skuli einnig gagnast í þágu aðgengis fyrir fatlað fólk.</w:t>
      </w:r>
    </w:p>
    <w:p w14:paraId="2ABD6DE1" w14:textId="77777777" w:rsidR="00350E35" w:rsidRPr="00350E35" w:rsidRDefault="00350E35" w:rsidP="00350E35">
      <w:pPr>
        <w:spacing w:line="300" w:lineRule="exact"/>
        <w:jc w:val="left"/>
        <w:rPr>
          <w:rFonts w:cs="Arial"/>
          <w:b/>
        </w:rPr>
      </w:pPr>
    </w:p>
    <w:p w14:paraId="080A17E3" w14:textId="65BDC7AC" w:rsidR="00AB60F0" w:rsidRDefault="00350E35" w:rsidP="00AB60F0">
      <w:pPr>
        <w:spacing w:line="300" w:lineRule="exact"/>
        <w:jc w:val="left"/>
      </w:pPr>
      <w:r w:rsidRPr="00350E35">
        <w:rPr>
          <w:rFonts w:cs="Arial"/>
          <w:b/>
        </w:rPr>
        <w:t>Hlutverk:</w:t>
      </w:r>
      <w:r w:rsidRPr="00350E35">
        <w:rPr>
          <w:rFonts w:cs="Arial"/>
          <w:b/>
        </w:rPr>
        <w:br/>
      </w:r>
      <w:r w:rsidR="00AB60F0" w:rsidRPr="00AB60F0">
        <w:rPr>
          <w:rFonts w:cs="Arial"/>
          <w:bCs/>
        </w:rPr>
        <w:t xml:space="preserve">Að </w:t>
      </w:r>
      <w:r w:rsidR="00B978C3">
        <w:rPr>
          <w:rFonts w:cs="Arial"/>
          <w:bCs/>
        </w:rPr>
        <w:t>móta tillögu að stefnu og áætlun um gönguvæna borg</w:t>
      </w:r>
      <w:r w:rsidR="00FA6F43">
        <w:rPr>
          <w:rFonts w:cs="Arial"/>
          <w:bCs/>
        </w:rPr>
        <w:t xml:space="preserve"> að fyrirmynd hjólreiðaáætlunar.</w:t>
      </w:r>
    </w:p>
    <w:p w14:paraId="402D0D35" w14:textId="064324DA" w:rsidR="00350E35" w:rsidRPr="00350E35" w:rsidRDefault="00350E35" w:rsidP="00350E35">
      <w:pPr>
        <w:spacing w:line="300" w:lineRule="exact"/>
        <w:jc w:val="left"/>
        <w:rPr>
          <w:rFonts w:cs="Arial"/>
          <w:b/>
        </w:rPr>
      </w:pPr>
    </w:p>
    <w:p w14:paraId="5E5419EF" w14:textId="5E85BC9D" w:rsidR="00350E35" w:rsidRPr="00350E35" w:rsidRDefault="00350E35" w:rsidP="00350E35">
      <w:pPr>
        <w:spacing w:line="300" w:lineRule="exact"/>
        <w:jc w:val="left"/>
        <w:rPr>
          <w:rFonts w:cs="Arial"/>
          <w:b/>
          <w:bCs/>
        </w:rPr>
      </w:pPr>
      <w:r w:rsidRPr="00350E35">
        <w:rPr>
          <w:rFonts w:cs="Arial"/>
          <w:b/>
          <w:bCs/>
        </w:rPr>
        <w:t>Helstu verkefni:</w:t>
      </w:r>
    </w:p>
    <w:p w14:paraId="5ADADBC1" w14:textId="447AFD98" w:rsidR="00FA6F43" w:rsidRPr="00FA6F43" w:rsidRDefault="002C4827" w:rsidP="00FA6F43">
      <w:pPr>
        <w:pStyle w:val="Mlsgreinlista"/>
        <w:numPr>
          <w:ilvl w:val="0"/>
          <w:numId w:val="1"/>
        </w:numPr>
        <w:spacing w:line="300" w:lineRule="exact"/>
        <w:rPr>
          <w:rFonts w:cs="Arial"/>
          <w:lang w:val="is-IS"/>
        </w:rPr>
      </w:pPr>
      <w:r>
        <w:rPr>
          <w:lang w:val="is-IS"/>
        </w:rPr>
        <w:t xml:space="preserve">Gera </w:t>
      </w:r>
      <w:r w:rsidRPr="00E72399">
        <w:rPr>
          <w:rFonts w:cs="Arial"/>
          <w:lang w:val="is-IS"/>
        </w:rPr>
        <w:t xml:space="preserve">tillögu að stefnu </w:t>
      </w:r>
      <w:r w:rsidR="009E3614">
        <w:rPr>
          <w:rFonts w:cs="Arial"/>
          <w:lang w:val="is-IS"/>
        </w:rPr>
        <w:t>og áætlun</w:t>
      </w:r>
      <w:r w:rsidRPr="00E72399">
        <w:rPr>
          <w:rFonts w:cs="Arial"/>
          <w:lang w:val="is-IS"/>
        </w:rPr>
        <w:t xml:space="preserve"> um gönguvæna borg</w:t>
      </w:r>
      <w:r w:rsidR="00857B0A">
        <w:rPr>
          <w:rFonts w:cs="Arial"/>
          <w:lang w:val="is-IS"/>
        </w:rPr>
        <w:t xml:space="preserve"> og </w:t>
      </w:r>
      <w:r w:rsidR="002B4A94" w:rsidRPr="00857B0A">
        <w:rPr>
          <w:rFonts w:cs="Arial"/>
        </w:rPr>
        <w:t>hvernig hægt er að auka aðgengi, öryggistilfinningu, vellíðan og hlutdeild gangandi vegfarenda í ferðum innan borgarinnar og stytta og einfalda ferðir þeirra.</w:t>
      </w:r>
    </w:p>
    <w:p w14:paraId="2A4C547B" w14:textId="77777777" w:rsidR="002B4A94" w:rsidRDefault="002B4A94" w:rsidP="002B4A94">
      <w:pPr>
        <w:pStyle w:val="Mlsgreinlista"/>
        <w:numPr>
          <w:ilvl w:val="0"/>
          <w:numId w:val="1"/>
        </w:numPr>
        <w:spacing w:line="300" w:lineRule="exact"/>
        <w:jc w:val="left"/>
        <w:rPr>
          <w:rFonts w:cs="Arial"/>
          <w:lang w:val="is-IS"/>
        </w:rPr>
      </w:pPr>
      <w:r w:rsidRPr="00E72399">
        <w:rPr>
          <w:rFonts w:cs="Arial"/>
          <w:lang w:val="is-IS"/>
        </w:rPr>
        <w:t>Öruggar og aðgengilegar gönguleiðir barna í skóla og tómstundir verði sérstakt áhersluatriði vinnunnar.</w:t>
      </w:r>
    </w:p>
    <w:p w14:paraId="674137FC" w14:textId="77777777" w:rsidR="00037F62" w:rsidRDefault="000B54F7" w:rsidP="00037F62">
      <w:pPr>
        <w:pStyle w:val="Mlsgreinlista"/>
        <w:numPr>
          <w:ilvl w:val="0"/>
          <w:numId w:val="1"/>
        </w:numPr>
        <w:spacing w:line="300" w:lineRule="exact"/>
        <w:jc w:val="left"/>
        <w:rPr>
          <w:rFonts w:cs="Arial"/>
          <w:lang w:val="is-IS"/>
        </w:rPr>
      </w:pPr>
      <w:r>
        <w:rPr>
          <w:rFonts w:cs="Arial"/>
          <w:lang w:val="is-IS"/>
        </w:rPr>
        <w:t xml:space="preserve">Mótun </w:t>
      </w:r>
      <w:r w:rsidR="002B4A94" w:rsidRPr="00E72399">
        <w:rPr>
          <w:rFonts w:cs="Arial"/>
          <w:lang w:val="is-IS"/>
        </w:rPr>
        <w:t>áætlunar um úrbætur á innviðum eins og gangstéttum, gönguþverunum og ljósastýringu</w:t>
      </w:r>
      <w:r>
        <w:rPr>
          <w:rFonts w:cs="Arial"/>
          <w:lang w:val="is-IS"/>
        </w:rPr>
        <w:t>.</w:t>
      </w:r>
    </w:p>
    <w:p w14:paraId="0211D2D3" w14:textId="231E94DA" w:rsidR="00BA5DE3" w:rsidRPr="00037F62" w:rsidRDefault="000B54F7" w:rsidP="00037F62">
      <w:pPr>
        <w:pStyle w:val="Mlsgreinlista"/>
        <w:numPr>
          <w:ilvl w:val="0"/>
          <w:numId w:val="1"/>
        </w:numPr>
        <w:spacing w:line="300" w:lineRule="exact"/>
        <w:jc w:val="left"/>
        <w:rPr>
          <w:rFonts w:cs="Arial"/>
          <w:lang w:val="is-IS"/>
        </w:rPr>
      </w:pPr>
      <w:r w:rsidRPr="00037F62">
        <w:rPr>
          <w:rFonts w:cs="Arial"/>
        </w:rPr>
        <w:t>S</w:t>
      </w:r>
      <w:r w:rsidR="002B4A94" w:rsidRPr="00037F62">
        <w:rPr>
          <w:rFonts w:cs="Arial"/>
        </w:rPr>
        <w:t>tefnumörkun um útfærslur göturýmis og gönguþveranna.</w:t>
      </w:r>
    </w:p>
    <w:p w14:paraId="46266FDA" w14:textId="7411941A" w:rsidR="00037F62" w:rsidRPr="00037F62" w:rsidRDefault="00037F62" w:rsidP="00037F62">
      <w:pPr>
        <w:pStyle w:val="Mlsgreinlista"/>
        <w:numPr>
          <w:ilvl w:val="0"/>
          <w:numId w:val="1"/>
        </w:numPr>
        <w:spacing w:line="300" w:lineRule="exact"/>
        <w:jc w:val="left"/>
        <w:rPr>
          <w:rFonts w:cs="Arial"/>
          <w:lang w:val="is-IS"/>
        </w:rPr>
      </w:pPr>
      <w:r>
        <w:rPr>
          <w:rFonts w:cs="Arial"/>
        </w:rPr>
        <w:t>Stefnumörkun um óskastíga</w:t>
      </w:r>
      <w:r w:rsidR="005628B9">
        <w:rPr>
          <w:rFonts w:cs="Arial"/>
        </w:rPr>
        <w:t>.</w:t>
      </w:r>
    </w:p>
    <w:p w14:paraId="486DD5A0" w14:textId="665728B0" w:rsidR="0077191F" w:rsidRPr="0077191F" w:rsidRDefault="00BA5DE3" w:rsidP="0077191F">
      <w:pPr>
        <w:pStyle w:val="Mlsgreinlista"/>
        <w:numPr>
          <w:ilvl w:val="0"/>
          <w:numId w:val="1"/>
        </w:numPr>
        <w:spacing w:line="300" w:lineRule="exact"/>
        <w:jc w:val="left"/>
        <w:rPr>
          <w:rFonts w:cs="Arial"/>
          <w:lang w:val="is-IS"/>
        </w:rPr>
      </w:pPr>
      <w:r>
        <w:rPr>
          <w:rFonts w:cs="Arial"/>
          <w:lang w:val="is-IS"/>
        </w:rPr>
        <w:t>Yfirferð áætunar</w:t>
      </w:r>
      <w:r w:rsidR="002B4A94" w:rsidRPr="00E72399">
        <w:rPr>
          <w:rFonts w:cs="Arial"/>
          <w:lang w:val="is-IS"/>
        </w:rPr>
        <w:t xml:space="preserve"> um hraðalækkandi aðgerðir</w:t>
      </w:r>
      <w:r>
        <w:rPr>
          <w:rFonts w:cs="Arial"/>
          <w:lang w:val="is-IS"/>
        </w:rPr>
        <w:t xml:space="preserve"> sem eftirfylgni hámarkshraðaáætlunar.</w:t>
      </w:r>
    </w:p>
    <w:p w14:paraId="0D9BDDFC" w14:textId="77777777" w:rsidR="00BA5DE3" w:rsidRDefault="00BA5DE3" w:rsidP="002B4A94">
      <w:pPr>
        <w:pStyle w:val="Mlsgreinlista"/>
        <w:numPr>
          <w:ilvl w:val="0"/>
          <w:numId w:val="1"/>
        </w:numPr>
        <w:spacing w:line="300" w:lineRule="exact"/>
        <w:jc w:val="left"/>
        <w:rPr>
          <w:rFonts w:cs="Arial"/>
          <w:lang w:val="is-IS"/>
        </w:rPr>
      </w:pPr>
      <w:r>
        <w:rPr>
          <w:rFonts w:cs="Arial"/>
          <w:lang w:val="is-IS"/>
        </w:rPr>
        <w:t>Vinna við að bæta vetrar- og v</w:t>
      </w:r>
      <w:r w:rsidR="002B4A94" w:rsidRPr="00E72399">
        <w:rPr>
          <w:rFonts w:cs="Arial"/>
          <w:lang w:val="is-IS"/>
        </w:rPr>
        <w:t>orþjónustu á gönguleiðum</w:t>
      </w:r>
      <w:r>
        <w:rPr>
          <w:rFonts w:cs="Arial"/>
          <w:lang w:val="is-IS"/>
        </w:rPr>
        <w:t>.</w:t>
      </w:r>
    </w:p>
    <w:p w14:paraId="5B5D0156" w14:textId="22EFC7F6" w:rsidR="0077191F" w:rsidRDefault="0077191F" w:rsidP="002B4A94">
      <w:pPr>
        <w:pStyle w:val="Mlsgreinlista"/>
        <w:numPr>
          <w:ilvl w:val="0"/>
          <w:numId w:val="1"/>
        </w:numPr>
        <w:spacing w:line="300" w:lineRule="exact"/>
        <w:jc w:val="left"/>
        <w:rPr>
          <w:rFonts w:cs="Arial"/>
          <w:lang w:val="is-IS"/>
        </w:rPr>
      </w:pPr>
      <w:r>
        <w:rPr>
          <w:rFonts w:cs="Arial"/>
          <w:lang w:val="is-IS"/>
        </w:rPr>
        <w:t>Leiðir til að auka öryggi og aðgengi gangandi við framkvæmdasvæði.</w:t>
      </w:r>
    </w:p>
    <w:p w14:paraId="0875EDC1" w14:textId="372F02F7" w:rsidR="002C4827" w:rsidRPr="00BA5DE3" w:rsidRDefault="00BA5DE3" w:rsidP="00BA5DE3">
      <w:pPr>
        <w:pStyle w:val="Mlsgreinlista"/>
        <w:numPr>
          <w:ilvl w:val="0"/>
          <w:numId w:val="1"/>
        </w:numPr>
        <w:spacing w:line="300" w:lineRule="exact"/>
        <w:jc w:val="left"/>
        <w:rPr>
          <w:rFonts w:cs="Arial"/>
          <w:lang w:val="is-IS"/>
        </w:rPr>
      </w:pPr>
      <w:r>
        <w:rPr>
          <w:rFonts w:cs="Arial"/>
          <w:lang w:val="is-IS"/>
        </w:rPr>
        <w:t>A</w:t>
      </w:r>
      <w:r w:rsidR="002B4A94" w:rsidRPr="00E72399">
        <w:rPr>
          <w:rFonts w:cs="Arial"/>
          <w:lang w:val="is-IS"/>
        </w:rPr>
        <w:t>ðrar leiðir til að styðja við umferð gangandi vegfarenda í borginni.</w:t>
      </w:r>
    </w:p>
    <w:p w14:paraId="3154E007" w14:textId="77777777" w:rsidR="002C4827" w:rsidRDefault="002C4827" w:rsidP="00350E35">
      <w:pPr>
        <w:tabs>
          <w:tab w:val="left" w:pos="4678"/>
        </w:tabs>
        <w:spacing w:line="300" w:lineRule="exact"/>
        <w:jc w:val="left"/>
        <w:rPr>
          <w:rFonts w:eastAsia="Calibri" w:cs="Arial"/>
          <w:b/>
          <w:bCs/>
        </w:rPr>
      </w:pPr>
    </w:p>
    <w:p w14:paraId="1BC78DB1" w14:textId="245A49EC" w:rsidR="00350E35" w:rsidRPr="00350E35" w:rsidRDefault="00B93B88" w:rsidP="00350E35">
      <w:pPr>
        <w:tabs>
          <w:tab w:val="left" w:pos="4678"/>
        </w:tabs>
        <w:spacing w:line="300" w:lineRule="exact"/>
        <w:jc w:val="left"/>
        <w:rPr>
          <w:rFonts w:cs="Arial"/>
          <w:b/>
          <w:bCs/>
        </w:rPr>
      </w:pPr>
      <w:r>
        <w:rPr>
          <w:rFonts w:eastAsia="Calibri" w:cs="Arial"/>
          <w:b/>
          <w:bCs/>
        </w:rPr>
        <w:t>Stýrihópinn</w:t>
      </w:r>
      <w:r w:rsidR="00350E35" w:rsidRPr="00350E35">
        <w:rPr>
          <w:rFonts w:eastAsia="Calibri" w:cs="Arial"/>
          <w:b/>
          <w:bCs/>
        </w:rPr>
        <w:t xml:space="preserve"> skipa</w:t>
      </w:r>
      <w:r w:rsidR="00350E35" w:rsidRPr="00350E35">
        <w:rPr>
          <w:rFonts w:eastAsia="Calibri" w:cs="Arial"/>
        </w:rPr>
        <w:t>:</w:t>
      </w:r>
    </w:p>
    <w:p w14:paraId="243EE495" w14:textId="69AFDB51" w:rsidR="00350E35" w:rsidRPr="00654C37" w:rsidRDefault="00B93B88" w:rsidP="00350E35">
      <w:pPr>
        <w:spacing w:line="300" w:lineRule="exact"/>
        <w:rPr>
          <w:rFonts w:eastAsia="Calibri"/>
        </w:rPr>
      </w:pPr>
      <w:r>
        <w:rPr>
          <w:rFonts w:eastAsia="Calibri"/>
        </w:rPr>
        <w:t xml:space="preserve">Dóra Björt Guðjónsdóttir, </w:t>
      </w:r>
      <w:r w:rsidR="00EB39BC">
        <w:rPr>
          <w:rFonts w:eastAsia="Calibri"/>
        </w:rPr>
        <w:t>formaður</w:t>
      </w:r>
    </w:p>
    <w:p w14:paraId="1BD3F322" w14:textId="728F7E1E" w:rsidR="00350E35" w:rsidRDefault="00B93B88" w:rsidP="00350E35">
      <w:pPr>
        <w:spacing w:line="300" w:lineRule="exact"/>
        <w:rPr>
          <w:rFonts w:eastAsia="Calibri"/>
        </w:rPr>
      </w:pPr>
      <w:r>
        <w:rPr>
          <w:rFonts w:eastAsia="Calibri"/>
        </w:rPr>
        <w:t>Hjálmar Sveinsson</w:t>
      </w:r>
    </w:p>
    <w:p w14:paraId="2BAA4951" w14:textId="5E93A6FD" w:rsidR="00153197" w:rsidRDefault="00FC20AF" w:rsidP="00350E35">
      <w:pPr>
        <w:spacing w:line="300" w:lineRule="exact"/>
        <w:rPr>
          <w:rFonts w:eastAsia="Calibri"/>
        </w:rPr>
      </w:pPr>
      <w:r>
        <w:rPr>
          <w:rFonts w:eastAsia="Calibri"/>
        </w:rPr>
        <w:t>Birkir Ingibjartsson</w:t>
      </w:r>
    </w:p>
    <w:p w14:paraId="209246E1" w14:textId="259A4DE0" w:rsidR="00B93B88" w:rsidRDefault="00D27E30" w:rsidP="00350E35">
      <w:pPr>
        <w:spacing w:line="300" w:lineRule="exact"/>
        <w:rPr>
          <w:rFonts w:eastAsia="Calibri"/>
        </w:rPr>
      </w:pPr>
      <w:r>
        <w:rPr>
          <w:rFonts w:eastAsia="Calibri"/>
        </w:rPr>
        <w:t>Kjartan Magnússon</w:t>
      </w:r>
    </w:p>
    <w:p w14:paraId="75E66146" w14:textId="28465E68" w:rsidR="00D27E30" w:rsidRDefault="00D65079" w:rsidP="00350E35">
      <w:pPr>
        <w:spacing w:line="300" w:lineRule="exact"/>
        <w:rPr>
          <w:rFonts w:eastAsia="Calibri"/>
        </w:rPr>
      </w:pPr>
      <w:r>
        <w:rPr>
          <w:rFonts w:eastAsia="Calibri"/>
        </w:rPr>
        <w:lastRenderedPageBreak/>
        <w:t xml:space="preserve">Andrea </w:t>
      </w:r>
      <w:r w:rsidR="000D2F86">
        <w:rPr>
          <w:rFonts w:eastAsia="Calibri"/>
        </w:rPr>
        <w:t xml:space="preserve">Jóhanna </w:t>
      </w:r>
      <w:r>
        <w:rPr>
          <w:rFonts w:eastAsia="Calibri"/>
        </w:rPr>
        <w:t>Helgadóttir</w:t>
      </w:r>
    </w:p>
    <w:p w14:paraId="10357D0A" w14:textId="77777777" w:rsidR="00B93B88" w:rsidRPr="00350E35" w:rsidRDefault="00B93B88" w:rsidP="00350E35">
      <w:pPr>
        <w:spacing w:line="300" w:lineRule="exact"/>
        <w:rPr>
          <w:rFonts w:eastAsia="Calibri" w:cs="Arial"/>
        </w:rPr>
      </w:pPr>
    </w:p>
    <w:p w14:paraId="7FCE1F1A" w14:textId="287EA51C" w:rsidR="00350E35" w:rsidRPr="00350E35" w:rsidRDefault="00350E35" w:rsidP="00350E35">
      <w:pPr>
        <w:spacing w:line="300" w:lineRule="exact"/>
        <w:jc w:val="left"/>
        <w:rPr>
          <w:rFonts w:eastAsia="Calibri" w:cs="Arial"/>
          <w:b/>
        </w:rPr>
      </w:pPr>
      <w:r w:rsidRPr="00350E35">
        <w:rPr>
          <w:rFonts w:eastAsia="Calibri" w:cs="Arial"/>
          <w:b/>
        </w:rPr>
        <w:t>Starfsmaður starfshópsins:</w:t>
      </w:r>
    </w:p>
    <w:p w14:paraId="5E4FCD5F" w14:textId="441AFCE8" w:rsidR="00654C37" w:rsidRPr="00654C37" w:rsidRDefault="00E31A53" w:rsidP="00654C37">
      <w:pPr>
        <w:spacing w:line="300" w:lineRule="exact"/>
        <w:rPr>
          <w:rFonts w:eastAsia="Calibri"/>
        </w:rPr>
      </w:pPr>
      <w:r>
        <w:rPr>
          <w:rFonts w:eastAsia="Calibri"/>
        </w:rPr>
        <w:t xml:space="preserve">Starfsmaður frá </w:t>
      </w:r>
      <w:r w:rsidR="005C201C">
        <w:rPr>
          <w:rFonts w:eastAsia="Calibri"/>
        </w:rPr>
        <w:t>umhverfis- og skipulagssviði.</w:t>
      </w:r>
    </w:p>
    <w:p w14:paraId="18EC1AE2" w14:textId="77777777" w:rsidR="00350E35" w:rsidRPr="00350E35" w:rsidRDefault="00350E35" w:rsidP="00350E35">
      <w:pPr>
        <w:spacing w:line="300" w:lineRule="exact"/>
        <w:rPr>
          <w:rFonts w:eastAsia="Calibri" w:cs="Arial"/>
        </w:rPr>
      </w:pPr>
    </w:p>
    <w:p w14:paraId="34D01FFA" w14:textId="77777777" w:rsidR="00350E35" w:rsidRPr="00350E35" w:rsidRDefault="00350E35" w:rsidP="00350E35">
      <w:pPr>
        <w:spacing w:line="300" w:lineRule="exact"/>
        <w:jc w:val="left"/>
        <w:rPr>
          <w:rFonts w:eastAsia="Calibri" w:cs="Arial"/>
          <w:b/>
          <w:bCs/>
        </w:rPr>
      </w:pPr>
      <w:r w:rsidRPr="00350E35">
        <w:rPr>
          <w:rFonts w:eastAsia="Calibri" w:cs="Arial"/>
          <w:b/>
          <w:bCs/>
        </w:rPr>
        <w:t>Til ráðgjafar og samstarfs:</w:t>
      </w:r>
    </w:p>
    <w:p w14:paraId="2F67856D" w14:textId="7C7511F2" w:rsidR="00350E35" w:rsidRPr="00350E35" w:rsidRDefault="00350E35" w:rsidP="00350E35">
      <w:pPr>
        <w:spacing w:line="300" w:lineRule="exact"/>
        <w:rPr>
          <w:rFonts w:eastAsia="Calibri"/>
        </w:rPr>
      </w:pPr>
      <w:r w:rsidRPr="00350E35">
        <w:rPr>
          <w:rFonts w:eastAsia="Calibri"/>
        </w:rPr>
        <w:t>Starfshópurinn leiti ráðgjafar innan og utan borgarkerfis hjá aðilum með sérþekkingu á viðfangsefninu eftir því sem við á</w:t>
      </w:r>
      <w:r w:rsidR="00A24AA3">
        <w:rPr>
          <w:rFonts w:eastAsia="Calibri"/>
        </w:rPr>
        <w:t xml:space="preserve"> og eigi samráð við umhverfis- og skipulagsráð, Samtök um bíllausan lífsstíl</w:t>
      </w:r>
      <w:r w:rsidR="00775E83">
        <w:rPr>
          <w:rFonts w:eastAsia="Calibri"/>
        </w:rPr>
        <w:t xml:space="preserve">, </w:t>
      </w:r>
      <w:r w:rsidR="00882237">
        <w:rPr>
          <w:rFonts w:eastAsia="Calibri"/>
        </w:rPr>
        <w:t xml:space="preserve">fulltrúa skóla og tómstundariðkunar </w:t>
      </w:r>
      <w:r w:rsidR="00124CA4">
        <w:rPr>
          <w:rFonts w:eastAsia="Calibri"/>
        </w:rPr>
        <w:t xml:space="preserve">sem </w:t>
      </w:r>
      <w:r w:rsidR="00882237">
        <w:rPr>
          <w:rFonts w:eastAsia="Calibri"/>
        </w:rPr>
        <w:t xml:space="preserve">og </w:t>
      </w:r>
      <w:r w:rsidR="00F62504">
        <w:rPr>
          <w:rFonts w:eastAsia="Calibri"/>
        </w:rPr>
        <w:t>foreldrasamfélagið.</w:t>
      </w:r>
    </w:p>
    <w:p w14:paraId="317664A4" w14:textId="77777777" w:rsidR="00350E35" w:rsidRPr="00350E35" w:rsidRDefault="00350E35" w:rsidP="00350E35">
      <w:pPr>
        <w:pStyle w:val="Enginbil"/>
        <w:spacing w:line="300" w:lineRule="exact"/>
        <w:rPr>
          <w:rFonts w:cs="Arial"/>
          <w:b/>
          <w:lang w:val="is-IS"/>
        </w:rPr>
      </w:pPr>
      <w:r w:rsidRPr="00350E35">
        <w:rPr>
          <w:rFonts w:cs="Arial"/>
          <w:b/>
          <w:lang w:val="is-IS"/>
        </w:rPr>
        <w:tab/>
      </w:r>
    </w:p>
    <w:p w14:paraId="25FFAA57" w14:textId="55D1AFF9" w:rsidR="00350E35" w:rsidRDefault="00350E35" w:rsidP="00350E35">
      <w:pPr>
        <w:spacing w:line="300" w:lineRule="exact"/>
        <w:jc w:val="left"/>
        <w:rPr>
          <w:rFonts w:eastAsia="Calibri"/>
        </w:rPr>
      </w:pPr>
      <w:r w:rsidRPr="00350E35">
        <w:rPr>
          <w:rFonts w:cs="Arial"/>
          <w:b/>
        </w:rPr>
        <w:t>Starfstímabil og skil:</w:t>
      </w:r>
      <w:r w:rsidRPr="00350E35">
        <w:rPr>
          <w:rFonts w:cs="Arial"/>
          <w:b/>
        </w:rPr>
        <w:br/>
      </w:r>
      <w:bookmarkStart w:id="0" w:name="_Hlk36119281"/>
      <w:r w:rsidR="00183E21">
        <w:rPr>
          <w:rFonts w:eastAsia="Calibri"/>
        </w:rPr>
        <w:t>St</w:t>
      </w:r>
      <w:r w:rsidR="008E4753">
        <w:rPr>
          <w:rFonts w:eastAsia="Calibri"/>
        </w:rPr>
        <w:t>ý</w:t>
      </w:r>
      <w:r w:rsidR="00183E21">
        <w:rPr>
          <w:rFonts w:eastAsia="Calibri"/>
        </w:rPr>
        <w:t xml:space="preserve">rihópurinn </w:t>
      </w:r>
      <w:r w:rsidRPr="00350E35">
        <w:rPr>
          <w:rFonts w:eastAsia="Calibri"/>
        </w:rPr>
        <w:t xml:space="preserve">skili ábyrgðarmanni kostnaðarmetnum tillögum </w:t>
      </w:r>
      <w:bookmarkEnd w:id="0"/>
      <w:r w:rsidR="007D395C">
        <w:rPr>
          <w:rFonts w:eastAsia="Calibri"/>
        </w:rPr>
        <w:t xml:space="preserve">eigi síðar en </w:t>
      </w:r>
      <w:r w:rsidR="00183E21">
        <w:rPr>
          <w:rFonts w:eastAsia="Calibri"/>
        </w:rPr>
        <w:t xml:space="preserve">um miðjan </w:t>
      </w:r>
      <w:r w:rsidR="004537BE">
        <w:rPr>
          <w:rFonts w:eastAsia="Calibri"/>
        </w:rPr>
        <w:t>júní</w:t>
      </w:r>
      <w:r w:rsidR="00183E21">
        <w:rPr>
          <w:rFonts w:eastAsia="Calibri"/>
        </w:rPr>
        <w:t xml:space="preserve"> 202</w:t>
      </w:r>
      <w:r w:rsidR="0084516C">
        <w:rPr>
          <w:rFonts w:eastAsia="Calibri"/>
        </w:rPr>
        <w:t>5</w:t>
      </w:r>
      <w:r w:rsidR="00183E21">
        <w:rPr>
          <w:rFonts w:eastAsia="Calibri"/>
        </w:rPr>
        <w:t>.</w:t>
      </w:r>
    </w:p>
    <w:p w14:paraId="35BFF510" w14:textId="77777777" w:rsidR="00AB60F0" w:rsidRPr="00350E35" w:rsidRDefault="00AB60F0" w:rsidP="00350E35">
      <w:pPr>
        <w:spacing w:line="300" w:lineRule="exact"/>
        <w:jc w:val="left"/>
        <w:rPr>
          <w:rStyle w:val="fontstyle21"/>
          <w:rFonts w:eastAsia="Calibri"/>
        </w:rPr>
      </w:pPr>
    </w:p>
    <w:p w14:paraId="5C369F60" w14:textId="77777777" w:rsidR="00350E35" w:rsidRPr="00350E35" w:rsidRDefault="00350E35" w:rsidP="00350E35">
      <w:pPr>
        <w:spacing w:line="300" w:lineRule="exact"/>
        <w:rPr>
          <w:rFonts w:eastAsia="Calibri"/>
        </w:rPr>
      </w:pPr>
    </w:p>
    <w:p w14:paraId="7E502666" w14:textId="70553BBA" w:rsidR="00350E35" w:rsidRPr="00EF510E" w:rsidRDefault="009F2030" w:rsidP="00350E35">
      <w:pPr>
        <w:jc w:val="center"/>
        <w:rPr>
          <w:rStyle w:val="fontstyle01"/>
          <w:rFonts w:cs="Arial"/>
          <w:i/>
          <w:iCs/>
        </w:rPr>
      </w:pPr>
      <w:r>
        <w:rPr>
          <w:rStyle w:val="fontstyle01"/>
          <w:rFonts w:cs="Arial"/>
          <w:i/>
          <w:iCs/>
        </w:rPr>
        <w:t>Ólöf Örvarsdóttir</w:t>
      </w:r>
    </w:p>
    <w:p w14:paraId="63DE19E1" w14:textId="77777777" w:rsidR="00350E35" w:rsidRPr="00350E35" w:rsidRDefault="00350E35" w:rsidP="00350E35">
      <w:pPr>
        <w:autoSpaceDE w:val="0"/>
        <w:autoSpaceDN w:val="0"/>
        <w:adjustRightInd w:val="0"/>
        <w:spacing w:line="300" w:lineRule="exact"/>
        <w:rPr>
          <w:sz w:val="18"/>
          <w:szCs w:val="18"/>
          <w:lang w:eastAsia="en-GB"/>
        </w:rPr>
      </w:pPr>
    </w:p>
    <w:p w14:paraId="18DE96A9" w14:textId="5B06CCA4" w:rsidR="007D395C" w:rsidRPr="00AB60F0" w:rsidRDefault="007D395C" w:rsidP="00350E35">
      <w:pPr>
        <w:spacing w:line="300" w:lineRule="exact"/>
        <w:rPr>
          <w:sz w:val="20"/>
          <w:szCs w:val="20"/>
        </w:rPr>
      </w:pPr>
    </w:p>
    <w:sectPr w:rsidR="007D395C" w:rsidRPr="00AB60F0" w:rsidSect="00FA7E83">
      <w:headerReference w:type="default" r:id="rId10"/>
      <w:footerReference w:type="default" r:id="rId11"/>
      <w:pgSz w:w="11901" w:h="16817"/>
      <w:pgMar w:top="1701" w:right="1701" w:bottom="1701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4B965" w14:textId="77777777" w:rsidR="005D4C85" w:rsidRDefault="005D4C85">
      <w:pPr>
        <w:spacing w:line="240" w:lineRule="auto"/>
      </w:pPr>
      <w:r>
        <w:separator/>
      </w:r>
    </w:p>
  </w:endnote>
  <w:endnote w:type="continuationSeparator" w:id="0">
    <w:p w14:paraId="596983E3" w14:textId="77777777" w:rsidR="005D4C85" w:rsidRDefault="005D4C85">
      <w:pPr>
        <w:spacing w:line="240" w:lineRule="auto"/>
      </w:pPr>
      <w:r>
        <w:continuationSeparator/>
      </w:r>
    </w:p>
  </w:endnote>
  <w:endnote w:type="continuationNotice" w:id="1">
    <w:p w14:paraId="4745DBA3" w14:textId="77777777" w:rsidR="005D4C85" w:rsidRDefault="005D4C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82DF" w14:textId="7FC227A7" w:rsidR="00A85CB0" w:rsidRPr="008A68EE" w:rsidRDefault="00FA516F" w:rsidP="00FA7E83">
    <w:pPr>
      <w:pStyle w:val="Suftu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942885" wp14:editId="08F37AFE">
          <wp:simplePos x="0" y="0"/>
          <wp:positionH relativeFrom="column">
            <wp:posOffset>4245610</wp:posOffset>
          </wp:positionH>
          <wp:positionV relativeFrom="paragraph">
            <wp:posOffset>-386715</wp:posOffset>
          </wp:positionV>
          <wp:extent cx="1713865" cy="452755"/>
          <wp:effectExtent l="0" t="0" r="635" b="4445"/>
          <wp:wrapSquare wrapText="bothSides"/>
          <wp:docPr id="1555062347" name="My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9A6E" w14:textId="77777777" w:rsidR="005D4C85" w:rsidRDefault="005D4C85">
      <w:pPr>
        <w:spacing w:line="240" w:lineRule="auto"/>
      </w:pPr>
      <w:r>
        <w:separator/>
      </w:r>
    </w:p>
  </w:footnote>
  <w:footnote w:type="continuationSeparator" w:id="0">
    <w:p w14:paraId="07B2E858" w14:textId="77777777" w:rsidR="005D4C85" w:rsidRDefault="005D4C85">
      <w:pPr>
        <w:spacing w:line="240" w:lineRule="auto"/>
      </w:pPr>
      <w:r>
        <w:continuationSeparator/>
      </w:r>
    </w:p>
  </w:footnote>
  <w:footnote w:type="continuationNotice" w:id="1">
    <w:p w14:paraId="05FFCEAF" w14:textId="77777777" w:rsidR="005D4C85" w:rsidRDefault="005D4C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844CA" w14:textId="672FA366" w:rsidR="00A85CB0" w:rsidRPr="008A68EE" w:rsidRDefault="00FA516F" w:rsidP="00125442">
    <w:pPr>
      <w:pStyle w:val="Suhaus"/>
      <w:ind w:left="-1701"/>
    </w:pPr>
    <w:r w:rsidRPr="001A1A65">
      <w:rPr>
        <w:noProof/>
      </w:rPr>
      <w:drawing>
        <wp:inline distT="0" distB="0" distL="0" distR="0" wp14:anchorId="00E3600B" wp14:editId="1178ED2D">
          <wp:extent cx="411480" cy="1074420"/>
          <wp:effectExtent l="0" t="0" r="7620" b="0"/>
          <wp:docPr id="290987474" name="Myn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77BCB"/>
    <w:multiLevelType w:val="hybridMultilevel"/>
    <w:tmpl w:val="D53610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56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6F"/>
    <w:rsid w:val="00037F62"/>
    <w:rsid w:val="0006760F"/>
    <w:rsid w:val="000B36E2"/>
    <w:rsid w:val="000B54F7"/>
    <w:rsid w:val="000C3E7E"/>
    <w:rsid w:val="000D2F86"/>
    <w:rsid w:val="00101ADC"/>
    <w:rsid w:val="00124CA4"/>
    <w:rsid w:val="00153197"/>
    <w:rsid w:val="0016685F"/>
    <w:rsid w:val="001711C2"/>
    <w:rsid w:val="00183E21"/>
    <w:rsid w:val="001F196E"/>
    <w:rsid w:val="0020637A"/>
    <w:rsid w:val="002B4A94"/>
    <w:rsid w:val="002C1E30"/>
    <w:rsid w:val="002C4827"/>
    <w:rsid w:val="002E4FA3"/>
    <w:rsid w:val="003148E6"/>
    <w:rsid w:val="00335599"/>
    <w:rsid w:val="00350E35"/>
    <w:rsid w:val="00435CB3"/>
    <w:rsid w:val="004437E2"/>
    <w:rsid w:val="004537BE"/>
    <w:rsid w:val="004955AA"/>
    <w:rsid w:val="004A1A38"/>
    <w:rsid w:val="004D0C21"/>
    <w:rsid w:val="00520BCC"/>
    <w:rsid w:val="005425BC"/>
    <w:rsid w:val="005628B9"/>
    <w:rsid w:val="00565F5D"/>
    <w:rsid w:val="00572B38"/>
    <w:rsid w:val="005A09CC"/>
    <w:rsid w:val="005C201C"/>
    <w:rsid w:val="005D4C85"/>
    <w:rsid w:val="00606388"/>
    <w:rsid w:val="00654C37"/>
    <w:rsid w:val="00664F7F"/>
    <w:rsid w:val="006A091B"/>
    <w:rsid w:val="00711DCB"/>
    <w:rsid w:val="00733900"/>
    <w:rsid w:val="0077191F"/>
    <w:rsid w:val="00775E83"/>
    <w:rsid w:val="007D395C"/>
    <w:rsid w:val="0084516C"/>
    <w:rsid w:val="00857B0A"/>
    <w:rsid w:val="00882237"/>
    <w:rsid w:val="008A1A0D"/>
    <w:rsid w:val="008E4753"/>
    <w:rsid w:val="00921B7C"/>
    <w:rsid w:val="009374DB"/>
    <w:rsid w:val="00951233"/>
    <w:rsid w:val="00980DE7"/>
    <w:rsid w:val="009B7E70"/>
    <w:rsid w:val="009C1B5D"/>
    <w:rsid w:val="009E3614"/>
    <w:rsid w:val="009F2030"/>
    <w:rsid w:val="00A03655"/>
    <w:rsid w:val="00A1092A"/>
    <w:rsid w:val="00A24AA3"/>
    <w:rsid w:val="00A6039B"/>
    <w:rsid w:val="00A85CB0"/>
    <w:rsid w:val="00A9738A"/>
    <w:rsid w:val="00AA3BBA"/>
    <w:rsid w:val="00AB60F0"/>
    <w:rsid w:val="00AC3F4A"/>
    <w:rsid w:val="00B4225E"/>
    <w:rsid w:val="00B67331"/>
    <w:rsid w:val="00B7727A"/>
    <w:rsid w:val="00B93B88"/>
    <w:rsid w:val="00B978C3"/>
    <w:rsid w:val="00BA32B6"/>
    <w:rsid w:val="00BA5DE3"/>
    <w:rsid w:val="00BA5E3D"/>
    <w:rsid w:val="00BE5121"/>
    <w:rsid w:val="00C31824"/>
    <w:rsid w:val="00C354B0"/>
    <w:rsid w:val="00C4031C"/>
    <w:rsid w:val="00C90589"/>
    <w:rsid w:val="00CF06D3"/>
    <w:rsid w:val="00D01009"/>
    <w:rsid w:val="00D27E30"/>
    <w:rsid w:val="00D65079"/>
    <w:rsid w:val="00D818D3"/>
    <w:rsid w:val="00E31A53"/>
    <w:rsid w:val="00E72399"/>
    <w:rsid w:val="00EA6FC6"/>
    <w:rsid w:val="00EB39BC"/>
    <w:rsid w:val="00EF510E"/>
    <w:rsid w:val="00F62504"/>
    <w:rsid w:val="00FA516F"/>
    <w:rsid w:val="00FA55A4"/>
    <w:rsid w:val="00FA6F43"/>
    <w:rsid w:val="00FB7CA2"/>
    <w:rsid w:val="00FC20AF"/>
    <w:rsid w:val="00FC40CA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F0E22"/>
  <w15:chartTrackingRefBased/>
  <w15:docId w15:val="{1924BC00-C96C-4B48-BCD6-0375071C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B67331"/>
    <w:pPr>
      <w:spacing w:after="0" w:line="260" w:lineRule="exact"/>
      <w:jc w:val="both"/>
    </w:pPr>
    <w:rPr>
      <w:rFonts w:ascii="Arial" w:eastAsia="Times New Roman" w:hAnsi="Arial" w:cstheme="minorHAnsi"/>
      <w:kern w:val="0"/>
      <w14:ligatures w14:val="none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FA516F"/>
    <w:pPr>
      <w:tabs>
        <w:tab w:val="center" w:pos="4513"/>
        <w:tab w:val="right" w:pos="9026"/>
      </w:tabs>
      <w:spacing w:after="80" w:line="240" w:lineRule="auto"/>
      <w:jc w:val="left"/>
    </w:pPr>
    <w:rPr>
      <w:rFonts w:asciiTheme="minorHAnsi" w:hAnsiTheme="minorHAnsi" w:cs="Times New Roman"/>
      <w:sz w:val="24"/>
      <w:szCs w:val="24"/>
    </w:rPr>
  </w:style>
  <w:style w:type="character" w:customStyle="1" w:styleId="SuhausStaf">
    <w:name w:val="Síðuhaus Staf"/>
    <w:basedOn w:val="Sjlfgefinleturgermlsgreinar"/>
    <w:link w:val="Suhaus"/>
    <w:uiPriority w:val="99"/>
    <w:rsid w:val="00FA516F"/>
    <w:rPr>
      <w:rFonts w:eastAsia="Times New Roman" w:cs="Times New Roman"/>
      <w:kern w:val="0"/>
      <w:sz w:val="24"/>
      <w:szCs w:val="24"/>
      <w14:ligatures w14:val="none"/>
    </w:rPr>
  </w:style>
  <w:style w:type="paragraph" w:styleId="Suftur">
    <w:name w:val="footer"/>
    <w:basedOn w:val="Venjulegur"/>
    <w:link w:val="SufturStaf"/>
    <w:uiPriority w:val="99"/>
    <w:unhideWhenUsed/>
    <w:rsid w:val="00FA516F"/>
    <w:pPr>
      <w:tabs>
        <w:tab w:val="center" w:pos="4513"/>
        <w:tab w:val="right" w:pos="9026"/>
      </w:tabs>
      <w:spacing w:after="80" w:line="240" w:lineRule="auto"/>
      <w:jc w:val="left"/>
    </w:pPr>
    <w:rPr>
      <w:rFonts w:asciiTheme="minorHAnsi" w:hAnsiTheme="minorHAnsi" w:cs="Times New Roman"/>
      <w:sz w:val="24"/>
      <w:szCs w:val="24"/>
    </w:rPr>
  </w:style>
  <w:style w:type="character" w:customStyle="1" w:styleId="SufturStaf">
    <w:name w:val="Síðufótur Staf"/>
    <w:basedOn w:val="Sjlfgefinleturgermlsgreinar"/>
    <w:link w:val="Suftur"/>
    <w:uiPriority w:val="99"/>
    <w:rsid w:val="00FA516F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Sjlfgefinleturgermlsgreinar"/>
    <w:uiPriority w:val="1"/>
    <w:rsid w:val="00FA516F"/>
    <w:rPr>
      <w:rFonts w:cs="Times New Roman"/>
    </w:rPr>
  </w:style>
  <w:style w:type="paragraph" w:styleId="Enginbil">
    <w:name w:val="No Spacing"/>
    <w:uiPriority w:val="99"/>
    <w:qFormat/>
    <w:rsid w:val="00350E35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/>
      <w14:ligatures w14:val="none"/>
    </w:rPr>
  </w:style>
  <w:style w:type="paragraph" w:styleId="Mlsgreinlista">
    <w:name w:val="List Paragraph"/>
    <w:basedOn w:val="Venjulegur"/>
    <w:uiPriority w:val="34"/>
    <w:qFormat/>
    <w:rsid w:val="00350E35"/>
    <w:pPr>
      <w:spacing w:line="256" w:lineRule="auto"/>
      <w:ind w:left="720"/>
      <w:contextualSpacing/>
    </w:pPr>
    <w:rPr>
      <w:rFonts w:eastAsiaTheme="minorHAnsi" w:cstheme="minorBidi"/>
      <w:lang w:val="en-US"/>
    </w:rPr>
  </w:style>
  <w:style w:type="character" w:customStyle="1" w:styleId="fontstyle01">
    <w:name w:val="fontstyle01"/>
    <w:basedOn w:val="Sjlfgefinleturgermlsgreinar"/>
    <w:rsid w:val="00350E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jlfgefinleturgermlsgreinar"/>
    <w:rsid w:val="00350E3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7e9ff-4c59-495d-b154-2186a8e968ca">
      <Terms xmlns="http://schemas.microsoft.com/office/infopath/2007/PartnerControls"/>
    </lcf76f155ced4ddcb4097134ff3c332f>
    <TaxCatchAll xmlns="15c45d9f-5890-453a-bd0a-424101f39c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4F1156C99DF489C91921DBD3043CA" ma:contentTypeVersion="14" ma:contentTypeDescription="Create a new document." ma:contentTypeScope="" ma:versionID="706201c65b4c7ee48b12bf3760a0ab7c">
  <xsd:schema xmlns:xsd="http://www.w3.org/2001/XMLSchema" xmlns:xs="http://www.w3.org/2001/XMLSchema" xmlns:p="http://schemas.microsoft.com/office/2006/metadata/properties" xmlns:ns2="d017e9ff-4c59-495d-b154-2186a8e968ca" xmlns:ns3="15c45d9f-5890-453a-bd0a-424101f39ccb" targetNamespace="http://schemas.microsoft.com/office/2006/metadata/properties" ma:root="true" ma:fieldsID="a2330d497c4f5170dbf6a9bb4c6cf9a4" ns2:_="" ns3:_="">
    <xsd:import namespace="d017e9ff-4c59-495d-b154-2186a8e968ca"/>
    <xsd:import namespace="15c45d9f-5890-453a-bd0a-424101f39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7e9ff-4c59-495d-b154-2186a8e96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a0c040-0649-4725-9955-ff33a6a82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45d9f-5890-453a-bd0a-424101f39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1e1358-81df-42d3-81ea-af16ee42133a}" ma:internalName="TaxCatchAll" ma:showField="CatchAllData" ma:web="15c45d9f-5890-453a-bd0a-424101f39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E345D-1B9B-4438-BF81-9D5567AE215B}">
  <ds:schemaRefs>
    <ds:schemaRef ds:uri="http://schemas.microsoft.com/office/2006/metadata/properties"/>
    <ds:schemaRef ds:uri="http://schemas.microsoft.com/office/infopath/2007/PartnerControls"/>
    <ds:schemaRef ds:uri="d017e9ff-4c59-495d-b154-2186a8e968ca"/>
    <ds:schemaRef ds:uri="15c45d9f-5890-453a-bd0a-424101f39ccb"/>
  </ds:schemaRefs>
</ds:datastoreItem>
</file>

<file path=customXml/itemProps2.xml><?xml version="1.0" encoding="utf-8"?>
<ds:datastoreItem xmlns:ds="http://schemas.openxmlformats.org/officeDocument/2006/customXml" ds:itemID="{32BBF1E8-CAB8-4B13-91B9-DF580C402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74D54-DB2D-459C-9D82-0547A059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7e9ff-4c59-495d-b154-2186a8e968ca"/>
    <ds:schemaRef ds:uri="15c45d9f-5890-453a-bd0a-424101f39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Harpa Dögg Kristinsdóttir Admin</dc:creator>
  <cp:keywords/>
  <dc:description/>
  <cp:lastModifiedBy>Hólmfríður Frostadóttir</cp:lastModifiedBy>
  <cp:revision>74</cp:revision>
  <dcterms:created xsi:type="dcterms:W3CDTF">2024-01-29T08:33:00Z</dcterms:created>
  <dcterms:modified xsi:type="dcterms:W3CDTF">2024-10-30T10:27:00Z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0x0101001DF4F1156C99DF489C91921DBD3043CA</vt:lpwstr>
  </property>
</Properties>
</file>